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57" w:rsidRDefault="00204857" w:rsidP="00204857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LABORATORIUM 3</w:t>
      </w:r>
    </w:p>
    <w:p w:rsidR="00204857" w:rsidRPr="00AC40FD" w:rsidRDefault="00204857" w:rsidP="00204857">
      <w:pPr>
        <w:jc w:val="center"/>
        <w:rPr>
          <w:sz w:val="40"/>
          <w:szCs w:val="40"/>
        </w:rPr>
      </w:pPr>
      <w:r w:rsidRPr="00AC40FD">
        <w:rPr>
          <w:sz w:val="40"/>
          <w:szCs w:val="40"/>
        </w:rPr>
        <w:t>Czujniki temper</w:t>
      </w:r>
      <w:r>
        <w:rPr>
          <w:sz w:val="40"/>
          <w:szCs w:val="40"/>
        </w:rPr>
        <w:t>atury i wzmacniacze pomiarowe w </w:t>
      </w:r>
      <w:r w:rsidRPr="00AC40FD">
        <w:rPr>
          <w:sz w:val="40"/>
          <w:szCs w:val="40"/>
        </w:rPr>
        <w:t>sterowaniu pojazdów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Cel stosowania czujników temperatury powietrza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Rodzaje termistorów stosowanych w czujnikach temperatury powietrza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Charakterystyka przykładowego czujnika temperatury powietrza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Sposób połączenia czujnika temperatury powietrza ze sterownikiem silnika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Miejsca umieszczania czujników temperatury powietrza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Diagnozowanie czujników temperatury powietrza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Zakres pomiarowy czujników temperatury powietrza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Cel stosowania czujników temperatury cieczy chłodzącej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 w:rsidRPr="00A43AC0">
        <w:rPr>
          <w:sz w:val="28"/>
          <w:szCs w:val="28"/>
        </w:rPr>
        <w:t>Rodzaje termistorów stosowanych w czujnikach temperatury cieczy chłodzącej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Charakterystyka przykładowego czujnika temperatury cieczy chłodzącej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Sposób połączenia czujnika temperatury cieczy chodzącej ze sterownikiem silnika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Miejsca umieszczania czujników temperatury cieczy chłodzącej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Diagnozowanie czujników temperatury cieczy chłodzącej</w:t>
      </w:r>
    </w:p>
    <w:p w:rsidR="00204857" w:rsidRPr="00A43AC0" w:rsidRDefault="00204857" w:rsidP="0020485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Zakres pomiarowy czujników temperatury cieczy chłodzącej</w:t>
      </w:r>
    </w:p>
    <w:p w:rsidR="00204857" w:rsidRDefault="00204857" w:rsidP="00204857">
      <w:bookmarkStart w:id="0" w:name="_GoBack"/>
      <w:bookmarkEnd w:id="0"/>
    </w:p>
    <w:sectPr w:rsidR="0020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337C"/>
    <w:multiLevelType w:val="hybridMultilevel"/>
    <w:tmpl w:val="D96ED622"/>
    <w:lvl w:ilvl="0" w:tplc="55225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ED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065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0E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8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627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A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4B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52580"/>
    <w:multiLevelType w:val="hybridMultilevel"/>
    <w:tmpl w:val="BEF092B2"/>
    <w:lvl w:ilvl="0" w:tplc="3FFE5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3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0D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2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4E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8D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0A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0D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2C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468F2"/>
    <w:multiLevelType w:val="hybridMultilevel"/>
    <w:tmpl w:val="9F9A8474"/>
    <w:lvl w:ilvl="0" w:tplc="FF0E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4C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083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20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D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86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2E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2F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CB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E5D9B"/>
    <w:multiLevelType w:val="hybridMultilevel"/>
    <w:tmpl w:val="ACD0271C"/>
    <w:lvl w:ilvl="0" w:tplc="E9F26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4F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88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C5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26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2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C8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14942"/>
    <w:multiLevelType w:val="hybridMultilevel"/>
    <w:tmpl w:val="3C8643EE"/>
    <w:lvl w:ilvl="0" w:tplc="75E69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6B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E1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09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A4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D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09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06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486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948A1"/>
    <w:multiLevelType w:val="hybridMultilevel"/>
    <w:tmpl w:val="F4D40FA0"/>
    <w:lvl w:ilvl="0" w:tplc="B894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E5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42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83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C8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EA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25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46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57"/>
    <w:rsid w:val="00204857"/>
    <w:rsid w:val="003E0B65"/>
    <w:rsid w:val="00E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2</cp:revision>
  <dcterms:created xsi:type="dcterms:W3CDTF">2022-10-17T08:14:00Z</dcterms:created>
  <dcterms:modified xsi:type="dcterms:W3CDTF">2022-10-17T08:16:00Z</dcterms:modified>
</cp:coreProperties>
</file>