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1DEF" w:rsidRDefault="00A47477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1</w:t>
      </w:r>
      <w:r w:rsidR="00D300B8">
        <w:rPr>
          <w:sz w:val="24"/>
          <w:szCs w:val="24"/>
        </w:rPr>
        <w:t>2</w:t>
      </w:r>
    </w:p>
    <w:p w:rsidR="00D300B8" w:rsidRDefault="00D300B8" w:rsidP="00D300B8">
      <w:pPr>
        <w:pStyle w:val="Akapitzlist"/>
        <w:rPr>
          <w:sz w:val="28"/>
          <w:szCs w:val="28"/>
        </w:rPr>
      </w:pPr>
      <w:r w:rsidRPr="00D300B8">
        <w:rPr>
          <w:sz w:val="28"/>
          <w:szCs w:val="28"/>
        </w:rPr>
        <w:t>Badania wpływu kąta wyprzedzenia zapłonu na parametry eksploatacyjne i ekologiczne silnika spalinowego.</w:t>
      </w:r>
    </w:p>
    <w:p w:rsidR="00D300B8" w:rsidRPr="00D300B8" w:rsidRDefault="00D300B8" w:rsidP="00D300B8">
      <w:pPr>
        <w:pStyle w:val="Akapitzlist"/>
        <w:rPr>
          <w:sz w:val="24"/>
          <w:szCs w:val="24"/>
        </w:rPr>
      </w:pPr>
    </w:p>
    <w:p w:rsidR="00D300B8" w:rsidRPr="00D300B8" w:rsidRDefault="00D300B8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Pojęcie kąta wyprzedzenia zapłonu</w:t>
      </w:r>
    </w:p>
    <w:p w:rsidR="00CB28DF" w:rsidRPr="00CB28DF" w:rsidRDefault="00D300B8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Wpływ kąta wyprzedzenia zapłonu na prędkość obrotową silnika spalinowego</w:t>
      </w:r>
    </w:p>
    <w:p w:rsidR="00CB28DF" w:rsidRPr="00CB28DF" w:rsidRDefault="002009A3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D300B8">
        <w:rPr>
          <w:sz w:val="24"/>
          <w:szCs w:val="24"/>
        </w:rPr>
        <w:t>o to jest i do czego jest stosowany czujnik spalania stukowego</w:t>
      </w:r>
    </w:p>
    <w:p w:rsidR="00FE2388" w:rsidRDefault="00D300B8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Filtry do „obróbki” sygnałów elektrycznych czujnika spalania stukowego</w:t>
      </w:r>
    </w:p>
    <w:p w:rsidR="002009A3" w:rsidRPr="00FE2388" w:rsidRDefault="00D300B8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Budowa układu zapłonowego współczesnego silnika spalinowego</w:t>
      </w:r>
    </w:p>
    <w:sectPr w:rsidR="002009A3" w:rsidRPr="00FE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EF"/>
    <w:rsid w:val="000978C7"/>
    <w:rsid w:val="00102942"/>
    <w:rsid w:val="001A27D9"/>
    <w:rsid w:val="001D46FA"/>
    <w:rsid w:val="002009A3"/>
    <w:rsid w:val="005413B9"/>
    <w:rsid w:val="00585610"/>
    <w:rsid w:val="00A47477"/>
    <w:rsid w:val="00A906E2"/>
    <w:rsid w:val="00B9212F"/>
    <w:rsid w:val="00CB28DF"/>
    <w:rsid w:val="00D300B8"/>
    <w:rsid w:val="00D83E50"/>
    <w:rsid w:val="00DC6792"/>
    <w:rsid w:val="00EA0911"/>
    <w:rsid w:val="00EB259C"/>
    <w:rsid w:val="00FD1DEF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9F6F"/>
  <w15:docId w15:val="{075D85F4-5E0A-4DE9-9C09-D3AD84B2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3</cp:revision>
  <dcterms:created xsi:type="dcterms:W3CDTF">2024-05-25T06:40:00Z</dcterms:created>
  <dcterms:modified xsi:type="dcterms:W3CDTF">2024-05-25T06:49:00Z</dcterms:modified>
</cp:coreProperties>
</file>