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49" w:rsidRDefault="00BA7649" w:rsidP="00BA7649">
      <w:pPr>
        <w:pStyle w:val="Akapitzlist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LABORATORIUM 5</w:t>
      </w:r>
    </w:p>
    <w:p w:rsidR="00BA7649" w:rsidRPr="000A4F38" w:rsidRDefault="00BA7649" w:rsidP="00BA7649">
      <w:pPr>
        <w:jc w:val="center"/>
        <w:rPr>
          <w:sz w:val="40"/>
          <w:szCs w:val="40"/>
        </w:rPr>
      </w:pPr>
      <w:r w:rsidRPr="000A4F38">
        <w:rPr>
          <w:sz w:val="40"/>
          <w:szCs w:val="40"/>
        </w:rPr>
        <w:t>Czujniki ciśnienia w sterowaniu pojazdów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Cel stosowania czujników ciśnienia bezwzględnego powietrza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Zasady pomiaru ciśnienia bezwzględnego powietrza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Zakres pomiarowy czujników ciśnienia bezwzględnego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Rodzaje czujników ciśnienia powietrza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Czujniki przeponowe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Czujniki tensometryczne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Układ elektryczny czujnika grubowarstwowego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Schemat elementu pomiarowego czujnika ciśnienia z próżnią bazową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 xml:space="preserve">Charakterystyka </w:t>
      </w:r>
      <w:proofErr w:type="spellStart"/>
      <w:r w:rsidRPr="000A4F38">
        <w:rPr>
          <w:sz w:val="28"/>
          <w:szCs w:val="28"/>
        </w:rPr>
        <w:t>mikromechanicznego</w:t>
      </w:r>
      <w:proofErr w:type="spellEnd"/>
      <w:r w:rsidRPr="000A4F38">
        <w:rPr>
          <w:sz w:val="28"/>
          <w:szCs w:val="28"/>
        </w:rPr>
        <w:t xml:space="preserve"> czujnika ciśnienia doładowania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 xml:space="preserve">Zasada działania mostka </w:t>
      </w:r>
      <w:proofErr w:type="spellStart"/>
      <w:r w:rsidRPr="000A4F38">
        <w:rPr>
          <w:sz w:val="28"/>
          <w:szCs w:val="28"/>
        </w:rPr>
        <w:t>Wheatstone’a</w:t>
      </w:r>
      <w:proofErr w:type="spellEnd"/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Zjawisko „pełzania” czujników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Sposób połączenia czujnika ciśnienia bezwzględnego ze sterownikiem silnika (</w:t>
      </w:r>
      <w:proofErr w:type="spellStart"/>
      <w:r w:rsidRPr="000A4F38">
        <w:rPr>
          <w:sz w:val="28"/>
          <w:szCs w:val="28"/>
        </w:rPr>
        <w:t>Multec</w:t>
      </w:r>
      <w:proofErr w:type="spellEnd"/>
      <w:r w:rsidRPr="000A4F38">
        <w:rPr>
          <w:sz w:val="28"/>
          <w:szCs w:val="28"/>
        </w:rPr>
        <w:t xml:space="preserve"> XM)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Materiały stosowane w budowie tensometrów</w:t>
      </w:r>
    </w:p>
    <w:p w:rsidR="00BA7649" w:rsidRPr="000A4F38" w:rsidRDefault="00BA7649" w:rsidP="00BA7649">
      <w:pPr>
        <w:numPr>
          <w:ilvl w:val="0"/>
          <w:numId w:val="1"/>
        </w:numPr>
        <w:rPr>
          <w:sz w:val="28"/>
          <w:szCs w:val="28"/>
        </w:rPr>
      </w:pPr>
      <w:r w:rsidRPr="000A4F38">
        <w:rPr>
          <w:sz w:val="28"/>
          <w:szCs w:val="28"/>
        </w:rPr>
        <w:t>Współczynnik „K”</w:t>
      </w:r>
    </w:p>
    <w:p w:rsidR="00BA7649" w:rsidRDefault="00BA7649" w:rsidP="00BA7649">
      <w:bookmarkStart w:id="0" w:name="_GoBack"/>
      <w:bookmarkEnd w:id="0"/>
    </w:p>
    <w:sectPr w:rsidR="00BA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487B"/>
    <w:multiLevelType w:val="hybridMultilevel"/>
    <w:tmpl w:val="CDFCF8C8"/>
    <w:lvl w:ilvl="0" w:tplc="D69E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64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D6F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DCF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05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40DB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493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00C4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80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37C"/>
    <w:multiLevelType w:val="hybridMultilevel"/>
    <w:tmpl w:val="D96ED622"/>
    <w:lvl w:ilvl="0" w:tplc="5522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ED4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65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0E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88F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3627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10F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3AA7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94BE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52580"/>
    <w:multiLevelType w:val="hybridMultilevel"/>
    <w:tmpl w:val="BEF092B2"/>
    <w:lvl w:ilvl="0" w:tplc="3FFE5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2C32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0D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42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4E8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48DA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0AE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D1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2C7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D468F2"/>
    <w:multiLevelType w:val="hybridMultilevel"/>
    <w:tmpl w:val="9F9A8474"/>
    <w:lvl w:ilvl="0" w:tplc="FF0E4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4C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083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20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8CD3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8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F2E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B2FD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CB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CE5D9B"/>
    <w:multiLevelType w:val="hybridMultilevel"/>
    <w:tmpl w:val="ACD0271C"/>
    <w:lvl w:ilvl="0" w:tplc="E9F26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04F9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88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AC5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126C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0F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EC2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C8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14942"/>
    <w:multiLevelType w:val="hybridMultilevel"/>
    <w:tmpl w:val="3C8643EE"/>
    <w:lvl w:ilvl="0" w:tplc="75E69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6BA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9E1E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09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A43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EADE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A09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06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486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49"/>
    <w:rsid w:val="003E0B65"/>
    <w:rsid w:val="00B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6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76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6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Krzysiek</cp:lastModifiedBy>
  <cp:revision>1</cp:revision>
  <dcterms:created xsi:type="dcterms:W3CDTF">2022-10-17T08:17:00Z</dcterms:created>
  <dcterms:modified xsi:type="dcterms:W3CDTF">2022-10-17T08:17:00Z</dcterms:modified>
</cp:coreProperties>
</file>