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3744" w:rsidRDefault="00C33744" w:rsidP="00C33744">
      <w:pPr>
        <w:jc w:val="center"/>
        <w:rPr>
          <w:b/>
          <w:sz w:val="32"/>
          <w:szCs w:val="32"/>
        </w:rPr>
      </w:pPr>
      <w:r w:rsidRPr="00BC2A40">
        <w:rPr>
          <w:b/>
          <w:sz w:val="32"/>
          <w:szCs w:val="32"/>
        </w:rPr>
        <w:t>POJAZDY AUTONOMICZNE I ELEKTROMOBILNOŚĆ</w:t>
      </w:r>
    </w:p>
    <w:p w:rsidR="00BC2A40" w:rsidRDefault="00BC2A40" w:rsidP="00BC2A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Laboratorium nr </w:t>
      </w:r>
      <w:r w:rsidR="00966A6F">
        <w:rPr>
          <w:sz w:val="28"/>
          <w:szCs w:val="28"/>
        </w:rPr>
        <w:t>5</w:t>
      </w:r>
    </w:p>
    <w:p w:rsidR="00C33744" w:rsidRPr="00BC2A40" w:rsidRDefault="00966A6F" w:rsidP="00BC2A40">
      <w:pPr>
        <w:jc w:val="center"/>
        <w:rPr>
          <w:b/>
          <w:sz w:val="32"/>
          <w:szCs w:val="32"/>
        </w:rPr>
      </w:pPr>
      <w:r w:rsidRPr="00966A6F">
        <w:rPr>
          <w:b/>
          <w:sz w:val="32"/>
          <w:szCs w:val="32"/>
        </w:rPr>
        <w:t>Badania porównawcze dokładności pozycjonowania pojazdu metodą zliczeniową i ultradźwiękową</w:t>
      </w:r>
    </w:p>
    <w:p w:rsidR="00C33744" w:rsidRDefault="00966A6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czym polega nawigacja metodą zliczeniową</w:t>
      </w:r>
    </w:p>
    <w:p w:rsidR="00966A6F" w:rsidRDefault="00966A6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Omówić sygnały enkodera inkrementalnego</w:t>
      </w:r>
    </w:p>
    <w:p w:rsidR="00966A6F" w:rsidRDefault="00966A6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 wykorzystać enkoder do nawigacji pojazdu</w:t>
      </w:r>
    </w:p>
    <w:p w:rsidR="00966A6F" w:rsidRDefault="00966A6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Sygnały czujnika </w:t>
      </w:r>
      <w:r w:rsidR="00260196">
        <w:rPr>
          <w:sz w:val="28"/>
          <w:szCs w:val="28"/>
        </w:rPr>
        <w:t>ultradźwiękowego</w:t>
      </w:r>
    </w:p>
    <w:p w:rsidR="00966A6F" w:rsidRDefault="00966A6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Sposób wykorzystania czujnika ultradźwiękowego do nawigowania pojazdu</w:t>
      </w:r>
    </w:p>
    <w:p w:rsidR="00966A6F" w:rsidRDefault="00966A6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Wpływ materiału przeszkody na działanie czujnika ultradźwiękowego</w:t>
      </w:r>
    </w:p>
    <w:p w:rsidR="00966A6F" w:rsidRDefault="00966A6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Wpływ kąta ustawienia czujnika ultradźwiękowego do przeszkody na sygnał pomiarowy</w:t>
      </w:r>
    </w:p>
    <w:p w:rsidR="00966A6F" w:rsidRDefault="00966A6F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Zalety czujników ultradźwiękowych w stosunku do zastosowania w pojazdach</w:t>
      </w:r>
    </w:p>
    <w:p w:rsidR="00260196" w:rsidRDefault="00966A6F" w:rsidP="0026019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Wady czujników ultradźwiękowych</w:t>
      </w:r>
      <w:r w:rsidR="00260196">
        <w:rPr>
          <w:sz w:val="28"/>
          <w:szCs w:val="28"/>
        </w:rPr>
        <w:t xml:space="preserve"> </w:t>
      </w:r>
      <w:r w:rsidR="00260196">
        <w:rPr>
          <w:sz w:val="28"/>
          <w:szCs w:val="28"/>
        </w:rPr>
        <w:t>w stosunku do zastosowania w pojazdach</w:t>
      </w:r>
    </w:p>
    <w:p w:rsidR="00966A6F" w:rsidRPr="00BC2A40" w:rsidRDefault="00260196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Sposób wyznaczania kierunku obrotów enkodera inkrementalnego</w:t>
      </w:r>
    </w:p>
    <w:sectPr w:rsidR="00966A6F" w:rsidRPr="00BC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B5955"/>
    <w:multiLevelType w:val="hybridMultilevel"/>
    <w:tmpl w:val="7EA4F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5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8F"/>
    <w:rsid w:val="00082713"/>
    <w:rsid w:val="00231CB1"/>
    <w:rsid w:val="00260196"/>
    <w:rsid w:val="00287D8F"/>
    <w:rsid w:val="003E0B65"/>
    <w:rsid w:val="00697675"/>
    <w:rsid w:val="008210B0"/>
    <w:rsid w:val="0084636F"/>
    <w:rsid w:val="008D2777"/>
    <w:rsid w:val="00966A6F"/>
    <w:rsid w:val="00BC2A40"/>
    <w:rsid w:val="00C07160"/>
    <w:rsid w:val="00C3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5BFE"/>
  <w15:docId w15:val="{AC3DB925-82E5-45EB-9F22-72F3FC19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Krzysiek</dc:creator>
  <cp:lastModifiedBy>Krzysztof Balawender</cp:lastModifiedBy>
  <cp:revision>3</cp:revision>
  <dcterms:created xsi:type="dcterms:W3CDTF">2024-05-12T08:59:00Z</dcterms:created>
  <dcterms:modified xsi:type="dcterms:W3CDTF">2024-05-12T09:10:00Z</dcterms:modified>
</cp:coreProperties>
</file>