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A40" w:rsidRDefault="00BC2A40" w:rsidP="00BC2A40">
      <w:pPr>
        <w:jc w:val="center"/>
        <w:rPr>
          <w:sz w:val="28"/>
          <w:szCs w:val="28"/>
        </w:rPr>
      </w:pPr>
      <w:r>
        <w:rPr>
          <w:sz w:val="28"/>
          <w:szCs w:val="28"/>
        </w:rPr>
        <w:t>Laboratorium nr 2</w:t>
      </w:r>
    </w:p>
    <w:p w:rsidR="00BC2A40" w:rsidRPr="00BC2A40" w:rsidRDefault="00BC2A40" w:rsidP="00BC2A40">
      <w:pPr>
        <w:jc w:val="center"/>
        <w:rPr>
          <w:b/>
          <w:sz w:val="32"/>
          <w:szCs w:val="32"/>
        </w:rPr>
      </w:pPr>
      <w:r w:rsidRPr="00BC2A40">
        <w:rPr>
          <w:b/>
          <w:sz w:val="32"/>
          <w:szCs w:val="32"/>
        </w:rPr>
        <w:t>POJAZDY AUTONOMICZNE I ELEKTROMOBILNOŚĆ</w:t>
      </w:r>
    </w:p>
    <w:p w:rsidR="003E0B65" w:rsidRPr="00BC2A40" w:rsidRDefault="00287D8F" w:rsidP="00287D8F">
      <w:pPr>
        <w:pStyle w:val="Akapitzlist"/>
        <w:numPr>
          <w:ilvl w:val="0"/>
          <w:numId w:val="1"/>
        </w:numPr>
        <w:rPr>
          <w:sz w:val="28"/>
          <w:szCs w:val="28"/>
        </w:rPr>
      </w:pPr>
      <w:r w:rsidRPr="00BC2A40">
        <w:rPr>
          <w:sz w:val="28"/>
          <w:szCs w:val="28"/>
        </w:rPr>
        <w:t>Omówić na czym polega identyfikacja położenia pojazdu autonomicznego</w:t>
      </w:r>
    </w:p>
    <w:p w:rsidR="00287D8F" w:rsidRPr="00BC2A40" w:rsidRDefault="00287D8F" w:rsidP="00287D8F">
      <w:pPr>
        <w:pStyle w:val="Akapitzlist"/>
        <w:numPr>
          <w:ilvl w:val="0"/>
          <w:numId w:val="1"/>
        </w:numPr>
        <w:rPr>
          <w:sz w:val="28"/>
          <w:szCs w:val="28"/>
        </w:rPr>
      </w:pPr>
      <w:r w:rsidRPr="00BC2A40">
        <w:rPr>
          <w:sz w:val="28"/>
          <w:szCs w:val="28"/>
        </w:rPr>
        <w:t xml:space="preserve">Jakie układy stosowane są w pojazdach autonomicznych w celu </w:t>
      </w:r>
      <w:bookmarkStart w:id="0" w:name="_GoBack"/>
      <w:bookmarkEnd w:id="0"/>
      <w:r w:rsidRPr="00BC2A40">
        <w:rPr>
          <w:sz w:val="28"/>
          <w:szCs w:val="28"/>
        </w:rPr>
        <w:t>identyfikacji otoczenia</w:t>
      </w:r>
    </w:p>
    <w:p w:rsidR="00287D8F" w:rsidRPr="00BC2A40" w:rsidRDefault="00287D8F" w:rsidP="00287D8F">
      <w:pPr>
        <w:pStyle w:val="Akapitzlist"/>
        <w:numPr>
          <w:ilvl w:val="0"/>
          <w:numId w:val="1"/>
        </w:numPr>
        <w:rPr>
          <w:sz w:val="28"/>
          <w:szCs w:val="28"/>
        </w:rPr>
      </w:pPr>
      <w:r w:rsidRPr="00BC2A40">
        <w:rPr>
          <w:sz w:val="28"/>
          <w:szCs w:val="28"/>
        </w:rPr>
        <w:t>Główne problemy prawne dotyczące pojazdów autonomicznych</w:t>
      </w:r>
    </w:p>
    <w:p w:rsidR="00287D8F" w:rsidRPr="00BC2A40" w:rsidRDefault="00287D8F" w:rsidP="00287D8F">
      <w:pPr>
        <w:pStyle w:val="Akapitzlist"/>
        <w:numPr>
          <w:ilvl w:val="0"/>
          <w:numId w:val="1"/>
        </w:numPr>
        <w:rPr>
          <w:sz w:val="28"/>
          <w:szCs w:val="28"/>
        </w:rPr>
      </w:pPr>
      <w:r w:rsidRPr="00BC2A40">
        <w:rPr>
          <w:sz w:val="28"/>
          <w:szCs w:val="28"/>
        </w:rPr>
        <w:t>Co to jest pojazd autonomiczny</w:t>
      </w:r>
    </w:p>
    <w:p w:rsidR="00287D8F" w:rsidRPr="00BC2A40" w:rsidRDefault="00287D8F" w:rsidP="00287D8F">
      <w:pPr>
        <w:pStyle w:val="Akapitzlist"/>
        <w:numPr>
          <w:ilvl w:val="0"/>
          <w:numId w:val="1"/>
        </w:numPr>
        <w:rPr>
          <w:sz w:val="28"/>
          <w:szCs w:val="28"/>
        </w:rPr>
      </w:pPr>
      <w:r w:rsidRPr="00BC2A40">
        <w:rPr>
          <w:sz w:val="28"/>
          <w:szCs w:val="28"/>
        </w:rPr>
        <w:t>Omówić kolejne poziomy autonomiczności pojazdów</w:t>
      </w:r>
    </w:p>
    <w:p w:rsidR="00287D8F" w:rsidRPr="00BC2A40" w:rsidRDefault="00287D8F" w:rsidP="00287D8F">
      <w:pPr>
        <w:pStyle w:val="Akapitzlist"/>
        <w:numPr>
          <w:ilvl w:val="0"/>
          <w:numId w:val="1"/>
        </w:numPr>
        <w:rPr>
          <w:sz w:val="28"/>
          <w:szCs w:val="28"/>
        </w:rPr>
      </w:pPr>
      <w:r w:rsidRPr="00BC2A40">
        <w:rPr>
          <w:sz w:val="28"/>
          <w:szCs w:val="28"/>
        </w:rPr>
        <w:t>Jakich zmian konstrukcyjnych wymagają pojazdy autonomiczne w stosunku do pojazdów autonomicznych na poziomie zerowym</w:t>
      </w:r>
    </w:p>
    <w:sectPr w:rsidR="00287D8F" w:rsidRPr="00BC2A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AB5955"/>
    <w:multiLevelType w:val="hybridMultilevel"/>
    <w:tmpl w:val="7EA4F0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D8F"/>
    <w:rsid w:val="00287D8F"/>
    <w:rsid w:val="003E0B65"/>
    <w:rsid w:val="00BC2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87D8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87D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66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Krzysiek</dc:creator>
  <cp:lastModifiedBy>Krzysiek</cp:lastModifiedBy>
  <cp:revision>2</cp:revision>
  <dcterms:created xsi:type="dcterms:W3CDTF">2024-03-14T07:56:00Z</dcterms:created>
  <dcterms:modified xsi:type="dcterms:W3CDTF">2024-03-14T08:05:00Z</dcterms:modified>
</cp:coreProperties>
</file>